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54" w:rsidRPr="00DE0854" w:rsidRDefault="00D02CB7" w:rsidP="00DE0854">
      <w:pPr>
        <w:spacing w:before="240" w:after="0" w:line="240" w:lineRule="auto"/>
        <w:rPr>
          <w:b/>
          <w:u w:val="single"/>
        </w:rPr>
      </w:pPr>
      <w:r>
        <w:rPr>
          <w:noProof/>
        </w:rPr>
        <w:drawing>
          <wp:anchor distT="0" distB="0" distL="114300" distR="114300" simplePos="0" relativeHeight="251658240" behindDoc="0" locked="0" layoutInCell="1" allowOverlap="1" wp14:anchorId="5C105205" wp14:editId="79277509">
            <wp:simplePos x="0" y="0"/>
            <wp:positionH relativeFrom="column">
              <wp:posOffset>5410200</wp:posOffset>
            </wp:positionH>
            <wp:positionV relativeFrom="paragraph">
              <wp:posOffset>-561340</wp:posOffset>
            </wp:positionV>
            <wp:extent cx="1200150" cy="1333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le.jpg"/>
                    <pic:cNvPicPr/>
                  </pic:nvPicPr>
                  <pic:blipFill rotWithShape="1">
                    <a:blip r:embed="rId9" cstate="print">
                      <a:extLst>
                        <a:ext uri="{28A0092B-C50C-407E-A947-70E740481C1C}">
                          <a14:useLocalDpi xmlns:a14="http://schemas.microsoft.com/office/drawing/2010/main" val="0"/>
                        </a:ext>
                      </a:extLst>
                    </a:blip>
                    <a:srcRect l="16570" t="11123" r="11430" b="21154"/>
                    <a:stretch/>
                  </pic:blipFill>
                  <pic:spPr bwMode="auto">
                    <a:xfrm>
                      <a:off x="0" y="0"/>
                      <a:ext cx="120015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854" w:rsidRPr="00DE0854">
        <w:rPr>
          <w:b/>
          <w:u w:val="single"/>
        </w:rPr>
        <w:t xml:space="preserve">Career Biography: </w:t>
      </w:r>
    </w:p>
    <w:p w:rsidR="00DE0854" w:rsidRDefault="00E84963" w:rsidP="00DB333E">
      <w:pPr>
        <w:spacing w:before="240" w:line="240" w:lineRule="auto"/>
      </w:pPr>
      <w:r>
        <w:t>I’m an</w:t>
      </w:r>
      <w:r w:rsidR="00DE0854">
        <w:t xml:space="preserve"> accomplished real estate practitioner</w:t>
      </w:r>
      <w:r w:rsidR="000F11A8">
        <w:t xml:space="preserve"> and part-time</w:t>
      </w:r>
      <w:r w:rsidR="00DE0854">
        <w:t xml:space="preserve"> adjunct faculty member of </w:t>
      </w:r>
      <w:r w:rsidR="000F11A8">
        <w:t xml:space="preserve">       </w:t>
      </w:r>
      <w:r w:rsidR="00DE0854">
        <w:t xml:space="preserve">real estate </w:t>
      </w:r>
      <w:r w:rsidR="000F11A8">
        <w:t xml:space="preserve">  </w:t>
      </w:r>
      <w:r w:rsidR="00DE0854">
        <w:t>at the Burns School of Real Estate, in the Daniels College of Business, at t</w:t>
      </w:r>
      <w:r w:rsidR="00CC549E">
        <w:t xml:space="preserve">he University </w:t>
      </w:r>
      <w:proofErr w:type="gramStart"/>
      <w:r w:rsidR="00CC549E">
        <w:t>of</w:t>
      </w:r>
      <w:proofErr w:type="gramEnd"/>
      <w:r w:rsidR="00CC549E">
        <w:t xml:space="preserve"> Denver (DU).</w:t>
      </w:r>
    </w:p>
    <w:p w:rsidR="00CC549E" w:rsidRDefault="006713DC" w:rsidP="00DB333E">
      <w:pPr>
        <w:spacing w:line="240" w:lineRule="auto"/>
      </w:pPr>
      <w:r>
        <w:t>My</w:t>
      </w:r>
      <w:r w:rsidR="00DE0854">
        <w:t xml:space="preserve"> track record of success </w:t>
      </w:r>
      <w:r w:rsidR="00FA76FE">
        <w:t>covers</w:t>
      </w:r>
      <w:r w:rsidR="000F11A8">
        <w:t xml:space="preserve"> all forms of commercial real estate including</w:t>
      </w:r>
      <w:r w:rsidR="00DE0854">
        <w:t xml:space="preserve"> brownfields acquisition and redevelopment </w:t>
      </w:r>
      <w:r w:rsidR="000F11A8">
        <w:t>.</w:t>
      </w:r>
      <w:r w:rsidR="00CC549E">
        <w:t xml:space="preserve">  </w:t>
      </w:r>
      <w:r>
        <w:t xml:space="preserve">I’m a </w:t>
      </w:r>
      <w:r w:rsidR="00DE0854">
        <w:t xml:space="preserve">recognized pioneer in the repositioning and redevelopment of functionally obsolete and distressed real estate, </w:t>
      </w:r>
      <w:r>
        <w:t xml:space="preserve">and </w:t>
      </w:r>
      <w:r w:rsidR="000F11A8">
        <w:t>have been</w:t>
      </w:r>
      <w:r w:rsidR="00DE0854">
        <w:t xml:space="preserve"> directly responsible for the successful repositioning of over </w:t>
      </w:r>
      <w:r>
        <w:t>10</w:t>
      </w:r>
      <w:r w:rsidR="00DE0854">
        <w:t xml:space="preserve"> million square feet of retail, office, industrial, and residential product nationwide. Additionally, </w:t>
      </w:r>
      <w:r>
        <w:t xml:space="preserve">I </w:t>
      </w:r>
      <w:r w:rsidR="000F11A8">
        <w:t>have consummated</w:t>
      </w:r>
      <w:r w:rsidR="00DE0854">
        <w:t xml:space="preserve"> repositioning lease and sales transactions in excess of $1</w:t>
      </w:r>
      <w:r>
        <w:t>40</w:t>
      </w:r>
      <w:r w:rsidR="00DE0854">
        <w:t xml:space="preserve"> million</w:t>
      </w:r>
      <w:r w:rsidR="000F11A8">
        <w:t xml:space="preserve">, </w:t>
      </w:r>
      <w:r w:rsidR="00E0509D">
        <w:t xml:space="preserve">while </w:t>
      </w:r>
      <w:r w:rsidR="00DE0854">
        <w:t xml:space="preserve">sourcing debt &amp; equity </w:t>
      </w:r>
      <w:r w:rsidR="000F11A8">
        <w:t xml:space="preserve">for </w:t>
      </w:r>
      <w:r w:rsidR="00E0509D">
        <w:t xml:space="preserve">many of these </w:t>
      </w:r>
      <w:r w:rsidR="00CC549E">
        <w:t>transactions.</w:t>
      </w:r>
    </w:p>
    <w:p w:rsidR="00CC549E" w:rsidRDefault="00DE0854" w:rsidP="00DB333E">
      <w:pPr>
        <w:spacing w:after="0" w:line="240" w:lineRule="auto"/>
      </w:pPr>
      <w:r>
        <w:t xml:space="preserve">During the course of </w:t>
      </w:r>
      <w:r w:rsidR="006713DC">
        <w:t>my</w:t>
      </w:r>
      <w:r>
        <w:t xml:space="preserve"> career, and in collaboration with many of his DU faculty peers, </w:t>
      </w:r>
      <w:r w:rsidR="006713DC">
        <w:t xml:space="preserve">I </w:t>
      </w:r>
      <w:r w:rsidR="000F11A8">
        <w:t xml:space="preserve">have </w:t>
      </w:r>
      <w:r>
        <w:t>provide</w:t>
      </w:r>
      <w:r w:rsidR="000F11A8">
        <w:t>d</w:t>
      </w:r>
      <w:r>
        <w:t xml:space="preserve"> consulting services including due diligence, academic research, debt &amp; equity placement, real estate brokerage, and excess &amp; surplus property disposition on behalf of corporate clients. Some of </w:t>
      </w:r>
      <w:r w:rsidR="000F11A8">
        <w:t>my</w:t>
      </w:r>
      <w:r>
        <w:t xml:space="preserve"> clients have included: </w:t>
      </w:r>
      <w:proofErr w:type="spellStart"/>
      <w:r>
        <w:t>Arter</w:t>
      </w:r>
      <w:proofErr w:type="spellEnd"/>
      <w:r>
        <w:t xml:space="preserve"> &amp; </w:t>
      </w:r>
      <w:proofErr w:type="spellStart"/>
      <w:r>
        <w:t>Hadden</w:t>
      </w:r>
      <w:proofErr w:type="spellEnd"/>
      <w:r>
        <w:t xml:space="preserve">, First Union Real Estate Investments, GE Capital, Matrix Financial, Maxtor, The </w:t>
      </w:r>
      <w:proofErr w:type="spellStart"/>
      <w:r>
        <w:t>Pyne</w:t>
      </w:r>
      <w:proofErr w:type="spellEnd"/>
      <w:r>
        <w:t xml:space="preserve"> Companies, </w:t>
      </w:r>
      <w:proofErr w:type="spellStart"/>
      <w:r>
        <w:t>Perlmutter</w:t>
      </w:r>
      <w:proofErr w:type="spellEnd"/>
      <w:r>
        <w:t xml:space="preserve"> Development, Quest, Radiant Partners, The </w:t>
      </w:r>
      <w:proofErr w:type="spellStart"/>
      <w:r>
        <w:t>Staubach</w:t>
      </w:r>
      <w:proofErr w:type="spellEnd"/>
      <w:r>
        <w:t xml:space="preserve"> Company, Julien </w:t>
      </w:r>
      <w:proofErr w:type="spellStart"/>
      <w:r>
        <w:t>Studley</w:t>
      </w:r>
      <w:proofErr w:type="spellEnd"/>
      <w:r>
        <w:t xml:space="preserve">, Trammell Crow, Whitestone REIT, </w:t>
      </w:r>
      <w:r w:rsidR="006620BE">
        <w:t>Fortress a</w:t>
      </w:r>
      <w:r>
        <w:t>nd the cities of Littleton and Engle</w:t>
      </w:r>
      <w:r w:rsidR="00CC549E">
        <w:t>wood, Colorado.</w:t>
      </w:r>
    </w:p>
    <w:p w:rsidR="00691A4A" w:rsidRDefault="00691A4A" w:rsidP="00DB333E">
      <w:pPr>
        <w:spacing w:after="0" w:line="240" w:lineRule="auto"/>
      </w:pPr>
    </w:p>
    <w:p w:rsidR="00DE0854" w:rsidRDefault="00DE0854" w:rsidP="00DB333E">
      <w:pPr>
        <w:spacing w:line="240" w:lineRule="auto"/>
      </w:pPr>
      <w:r>
        <w:t xml:space="preserve">Academically, </w:t>
      </w:r>
      <w:r w:rsidR="006713DC">
        <w:t>I</w:t>
      </w:r>
      <w:r>
        <w:t xml:space="preserve"> hold both a BSBA in Real Estate &amp; Construction Management and an MBA in Fin</w:t>
      </w:r>
      <w:r w:rsidR="00CC549E">
        <w:t xml:space="preserve">ance &amp; Real Estate from </w:t>
      </w:r>
      <w:r>
        <w:t xml:space="preserve">DU.  </w:t>
      </w:r>
      <w:r w:rsidR="006713DC">
        <w:t>I have</w:t>
      </w:r>
      <w:r>
        <w:t xml:space="preserve"> taught and published with distinction as adjunct faculty of real estate at DU for over 2</w:t>
      </w:r>
      <w:r w:rsidR="006620BE">
        <w:t>5</w:t>
      </w:r>
      <w:r>
        <w:t xml:space="preserve"> years, and ha</w:t>
      </w:r>
      <w:r w:rsidR="006713DC">
        <w:t>ve</w:t>
      </w:r>
      <w:r>
        <w:t xml:space="preserve"> co-authored redevelopment case studies on some of </w:t>
      </w:r>
      <w:r w:rsidR="006713DC">
        <w:t>my</w:t>
      </w:r>
      <w:r>
        <w:t xml:space="preserve"> projects that have been used at the University of Denver (DU), the University of Virginia (UVA), New York University (NYU), and the Yale School of Management. </w:t>
      </w:r>
    </w:p>
    <w:p w:rsidR="00DE0854" w:rsidRPr="00DE0854" w:rsidRDefault="00DE0854" w:rsidP="00DE0854">
      <w:pPr>
        <w:spacing w:before="240" w:line="240" w:lineRule="auto"/>
        <w:rPr>
          <w:b/>
          <w:u w:val="single"/>
        </w:rPr>
      </w:pPr>
      <w:r w:rsidRPr="00DE0854">
        <w:rPr>
          <w:b/>
          <w:u w:val="single"/>
        </w:rPr>
        <w:t xml:space="preserve">Educational Background: </w:t>
      </w:r>
    </w:p>
    <w:p w:rsidR="00DE0854" w:rsidRDefault="00DE0854" w:rsidP="00DE0854">
      <w:pPr>
        <w:spacing w:before="240" w:after="0" w:line="240" w:lineRule="auto"/>
      </w:pPr>
      <w:proofErr w:type="gramStart"/>
      <w:r>
        <w:t xml:space="preserve">University of Denver, </w:t>
      </w:r>
      <w:r w:rsidRPr="00DE0854">
        <w:rPr>
          <w:b/>
        </w:rPr>
        <w:t>M.B.A., Finance - Real Estate</w:t>
      </w:r>
      <w:r>
        <w:t>, 1994.</w:t>
      </w:r>
      <w:proofErr w:type="gramEnd"/>
      <w:r>
        <w:t xml:space="preserve"> </w:t>
      </w:r>
    </w:p>
    <w:p w:rsidR="00DE0854" w:rsidRDefault="00DE0854" w:rsidP="00DE0854">
      <w:pPr>
        <w:spacing w:after="0" w:line="240" w:lineRule="auto"/>
      </w:pPr>
      <w:proofErr w:type="gramStart"/>
      <w:r>
        <w:t xml:space="preserve">University of Denver, </w:t>
      </w:r>
      <w:r w:rsidRPr="00DE0854">
        <w:rPr>
          <w:b/>
        </w:rPr>
        <w:t>B.S.B.A., Real Estate &amp; Construction Mgmt.</w:t>
      </w:r>
      <w:r>
        <w:t>, 1978.</w:t>
      </w:r>
      <w:proofErr w:type="gramEnd"/>
      <w:r>
        <w:t xml:space="preserve"> </w:t>
      </w:r>
    </w:p>
    <w:p w:rsidR="00DE0854" w:rsidRDefault="00DE0854" w:rsidP="00DE0854">
      <w:pPr>
        <w:spacing w:before="240" w:after="0" w:line="240" w:lineRule="auto"/>
        <w:rPr>
          <w:b/>
          <w:u w:val="single"/>
        </w:rPr>
      </w:pPr>
      <w:r>
        <w:t xml:space="preserve"> </w:t>
      </w:r>
      <w:r w:rsidRPr="00DE0854">
        <w:rPr>
          <w:b/>
          <w:u w:val="single"/>
        </w:rPr>
        <w:t xml:space="preserve">Work Experience: </w:t>
      </w:r>
    </w:p>
    <w:p w:rsidR="00691A4A" w:rsidRPr="00691A4A" w:rsidRDefault="00691A4A" w:rsidP="00DE0854">
      <w:pPr>
        <w:spacing w:before="240" w:after="0" w:line="240" w:lineRule="auto"/>
      </w:pPr>
      <w:proofErr w:type="gramStart"/>
      <w:r>
        <w:rPr>
          <w:b/>
        </w:rPr>
        <w:t xml:space="preserve">Summit Investment Management, </w:t>
      </w:r>
      <w:r>
        <w:t>Wells Fargo Center, 1700 Lincoln Street, Suite 2150, Denver, CO 80203</w:t>
      </w:r>
      <w:r>
        <w:br/>
        <w:t xml:space="preserve">January 1, 2013 … </w:t>
      </w:r>
      <w:r w:rsidR="006620BE">
        <w:t>August 1, 2014</w:t>
      </w:r>
      <w:r>
        <w:t>.</w:t>
      </w:r>
      <w:proofErr w:type="gramEnd"/>
      <w:r>
        <w:t xml:space="preserve">  </w:t>
      </w:r>
      <w:proofErr w:type="gramStart"/>
      <w:r>
        <w:rPr>
          <w:b/>
        </w:rPr>
        <w:t>Director of Real Estate Management.</w:t>
      </w:r>
      <w:proofErr w:type="gramEnd"/>
      <w:r>
        <w:rPr>
          <w:b/>
        </w:rPr>
        <w:t xml:space="preserve">  </w:t>
      </w:r>
      <w:r>
        <w:t>Responsible for real estate repositioning, redevelopment, and assisting underwriting management teams and asset managers with real estate valuation and resolution strategies on behalf of Wall Street based hedge fund (Fortress).</w:t>
      </w:r>
    </w:p>
    <w:p w:rsidR="00691A4A" w:rsidRPr="00691A4A" w:rsidRDefault="00691A4A" w:rsidP="00DE0854">
      <w:pPr>
        <w:spacing w:before="240" w:after="0" w:line="240" w:lineRule="auto"/>
      </w:pPr>
      <w:r>
        <w:rPr>
          <w:b/>
        </w:rPr>
        <w:t xml:space="preserve">Stewart Lender Services, </w:t>
      </w:r>
      <w:r>
        <w:t>1621 18</w:t>
      </w:r>
      <w:r w:rsidRPr="00691A4A">
        <w:rPr>
          <w:vertAlign w:val="superscript"/>
        </w:rPr>
        <w:t>th</w:t>
      </w:r>
      <w:r>
        <w:t xml:space="preserve"> Street, Suite 100, Denver, CO 80202</w:t>
      </w:r>
      <w:r>
        <w:br/>
        <w:t xml:space="preserve">November 2011 … December 31, 2012.  </w:t>
      </w:r>
      <w:r>
        <w:rPr>
          <w:b/>
        </w:rPr>
        <w:t xml:space="preserve">Commercial Portfolio Manager.  </w:t>
      </w:r>
      <w:r>
        <w:t xml:space="preserve">Charged with starting a third party, commercial REO division for a Stewart Title Subsidiary, Stewart Lender Services (SLS), whose core business focus is to provide back-office support services to protect, preserve, and enhance special asset value through the </w:t>
      </w:r>
      <w:r w:rsidR="006713DC">
        <w:t>excess</w:t>
      </w:r>
      <w:r>
        <w:t xml:space="preserve"> and surplus property disposition process.</w:t>
      </w:r>
    </w:p>
    <w:p w:rsidR="00DE0854" w:rsidRDefault="00DE0854" w:rsidP="00DE0854">
      <w:pPr>
        <w:spacing w:before="240" w:after="0" w:line="240" w:lineRule="auto"/>
      </w:pPr>
      <w:r w:rsidRPr="00DE0854">
        <w:rPr>
          <w:b/>
        </w:rPr>
        <w:t>Whitestone REIT</w:t>
      </w:r>
      <w:r>
        <w:t xml:space="preserve">, 2600 South Gessner, Suite 500, Houston, TX 77063 </w:t>
      </w:r>
    </w:p>
    <w:p w:rsidR="00DE0854" w:rsidRDefault="00DE0854" w:rsidP="00DE0854">
      <w:pPr>
        <w:spacing w:after="0" w:line="240" w:lineRule="auto"/>
      </w:pPr>
      <w:r>
        <w:t xml:space="preserve">June 2009 … May 2010.  </w:t>
      </w:r>
      <w:proofErr w:type="gramStart"/>
      <w:r w:rsidRPr="00DE0854">
        <w:rPr>
          <w:b/>
        </w:rPr>
        <w:t>Assistant Vice President of Leasing &amp; Special Projects.</w:t>
      </w:r>
      <w:proofErr w:type="gramEnd"/>
      <w:r>
        <w:t xml:space="preserve">  </w:t>
      </w:r>
      <w:proofErr w:type="gramStart"/>
      <w:r>
        <w:t>Portfolio repositioning responsibilities for non-listed, public, Real Estate Investment Trust.</w:t>
      </w:r>
      <w:proofErr w:type="gramEnd"/>
      <w:r>
        <w:t xml:space="preserve">  </w:t>
      </w:r>
      <w:r w:rsidRPr="00DE0854">
        <w:rPr>
          <w:b/>
        </w:rPr>
        <w:t xml:space="preserve">Former senior executives of First Union Real Estate Investments (see </w:t>
      </w:r>
      <w:r w:rsidR="000F11A8">
        <w:rPr>
          <w:b/>
        </w:rPr>
        <w:t>prior work history</w:t>
      </w:r>
      <w:r w:rsidRPr="00DE0854">
        <w:rPr>
          <w:b/>
        </w:rPr>
        <w:t>) recruited and relocated me to turnaround challenged real estate portfolio properties (office, industrial &amp; retail) in Houston.</w:t>
      </w:r>
      <w:r>
        <w:t xml:space="preserve">  Responsibilities include repositioning and redevelopment strategy conception and execution including new business development, leasing, and prospecting activities.   </w:t>
      </w:r>
    </w:p>
    <w:p w:rsidR="00DE0854" w:rsidRDefault="00DE0854" w:rsidP="00DE0854">
      <w:pPr>
        <w:spacing w:before="240" w:after="0" w:line="240" w:lineRule="auto"/>
      </w:pPr>
      <w:proofErr w:type="gramStart"/>
      <w:r w:rsidRPr="00DE0854">
        <w:rPr>
          <w:b/>
        </w:rPr>
        <w:lastRenderedPageBreak/>
        <w:t>University of Denver</w:t>
      </w:r>
      <w:r>
        <w:t>, Denver, Colorado.</w:t>
      </w:r>
      <w:proofErr w:type="gramEnd"/>
      <w:r>
        <w:t xml:space="preserve">   </w:t>
      </w:r>
    </w:p>
    <w:p w:rsidR="00DE0854" w:rsidRDefault="00DE0854" w:rsidP="00DE0854">
      <w:pPr>
        <w:spacing w:after="0" w:line="240" w:lineRule="auto"/>
      </w:pPr>
      <w:r>
        <w:t xml:space="preserve">January 2008 ... May 2009.  </w:t>
      </w:r>
      <w:proofErr w:type="gramStart"/>
      <w:r w:rsidRPr="00DE0854">
        <w:rPr>
          <w:b/>
        </w:rPr>
        <w:t>Adjunct Professor of Real Estate.</w:t>
      </w:r>
      <w:proofErr w:type="gramEnd"/>
      <w:r>
        <w:t xml:space="preserve">  While I have taught as an adjunct professor part-time in the evenings since 1988, I dedicated myself to teaching during this period and conducted exclusive academic research and publishing regarding the commercial real estate debt crises of 2008 with Glenn Mueller, PhD (University of Denver professor and advisor to Dividend Capital) on behalf of the </w:t>
      </w:r>
      <w:proofErr w:type="spellStart"/>
      <w:r>
        <w:t>Pyne</w:t>
      </w:r>
      <w:proofErr w:type="spellEnd"/>
      <w:r>
        <w:t xml:space="preserve"> Companies.   Our final white paper was published in the Journal of Real Estate Pension Fund Management (JREPM), in April of 2009.   </w:t>
      </w:r>
    </w:p>
    <w:p w:rsidR="00DE0854" w:rsidRDefault="00DE0854" w:rsidP="00DE0854">
      <w:pPr>
        <w:spacing w:before="240" w:after="0" w:line="240" w:lineRule="auto"/>
      </w:pPr>
      <w:r w:rsidRPr="00DE0854">
        <w:rPr>
          <w:b/>
        </w:rPr>
        <w:t>HomePoint.com, LLC</w:t>
      </w:r>
      <w:r>
        <w:t>, Centennial, Colorado</w:t>
      </w:r>
    </w:p>
    <w:p w:rsidR="00DE0854" w:rsidRDefault="00DE0854" w:rsidP="00DE0854">
      <w:pPr>
        <w:spacing w:after="0" w:line="240" w:lineRule="auto"/>
      </w:pPr>
      <w:r>
        <w:t xml:space="preserve">June 2006 … October 2007.  </w:t>
      </w:r>
      <w:r w:rsidRPr="00DE0854">
        <w:rPr>
          <w:b/>
        </w:rPr>
        <w:t>Manger of Real Estate Services</w:t>
      </w:r>
      <w:r>
        <w:t xml:space="preserve"> for “start-up” internet-service provider to the real estate industry with an online platform designed to streamline real estate marketing and transaction processes.   I gained extensive knowledge of technical internet marketing techniques from this assignment.  </w:t>
      </w:r>
      <w:r w:rsidRPr="00DE0854">
        <w:rPr>
          <w:i/>
        </w:rPr>
        <w:t>This company ceased doing business as the sub-prime debacle unfolded and the real estate markets deteriorated in 2008.</w:t>
      </w:r>
      <w:r>
        <w:t xml:space="preserve"> </w:t>
      </w:r>
    </w:p>
    <w:p w:rsidR="00DE0854" w:rsidRDefault="00DE0854" w:rsidP="00DE0854">
      <w:pPr>
        <w:spacing w:before="240" w:after="0" w:line="240" w:lineRule="auto"/>
      </w:pPr>
      <w:r w:rsidRPr="00DE0854">
        <w:rPr>
          <w:b/>
        </w:rPr>
        <w:t>MDC Holdings, Inc., (Richmond American Homes)</w:t>
      </w:r>
      <w:r>
        <w:t>,</w:t>
      </w:r>
    </w:p>
    <w:p w:rsidR="00DE0854" w:rsidRDefault="00DE0854" w:rsidP="00DE0854">
      <w:pPr>
        <w:spacing w:after="0" w:line="240" w:lineRule="auto"/>
      </w:pPr>
      <w:r>
        <w:t xml:space="preserve">November 2004 … August 2005. </w:t>
      </w:r>
      <w:proofErr w:type="gramStart"/>
      <w:r w:rsidRPr="00DE0854">
        <w:rPr>
          <w:b/>
        </w:rPr>
        <w:t>Program Training Manager</w:t>
      </w:r>
      <w:r>
        <w:t xml:space="preserve"> for Land Acquisition, Finance, and Purchasing.</w:t>
      </w:r>
      <w:proofErr w:type="gramEnd"/>
      <w:r>
        <w:t xml:space="preserve">  Assignment involved access to the highest level executives in land, finance, and purchasing for the purpose of developing and delivering those training programs.  While at MDC, I gained extensive knowledge from unlimited access to these departments’ systems data, identified best practices, and consulted internally with regard to defining operational processes and practices.  </w:t>
      </w:r>
      <w:r w:rsidRPr="00DE0854">
        <w:rPr>
          <w:i/>
        </w:rPr>
        <w:t>MDC reorganized this division and eliminated program manager positions as the historic homebuilding boom of the decade began to fade.</w:t>
      </w:r>
    </w:p>
    <w:p w:rsidR="00DE0854" w:rsidRDefault="00DE0854" w:rsidP="00DE0854">
      <w:pPr>
        <w:spacing w:before="240" w:after="0" w:line="240" w:lineRule="auto"/>
      </w:pPr>
      <w:proofErr w:type="spellStart"/>
      <w:r w:rsidRPr="00DE0854">
        <w:rPr>
          <w:b/>
        </w:rPr>
        <w:t>LandBank</w:t>
      </w:r>
      <w:proofErr w:type="spellEnd"/>
      <w:r w:rsidRPr="00DE0854">
        <w:rPr>
          <w:b/>
        </w:rPr>
        <w:t>, Inc.</w:t>
      </w:r>
      <w:r>
        <w:t>, Lakewood, Colorado.</w:t>
      </w:r>
    </w:p>
    <w:p w:rsidR="00DE0854" w:rsidRDefault="00DE0854" w:rsidP="00DE0854">
      <w:pPr>
        <w:spacing w:after="0" w:line="240" w:lineRule="auto"/>
      </w:pPr>
      <w:r>
        <w:t xml:space="preserve">February 15 1998 … August 1, 2000.  </w:t>
      </w:r>
      <w:r w:rsidRPr="00DE0854">
        <w:rPr>
          <w:b/>
        </w:rPr>
        <w:t>Director of Real Estate Acquisitions</w:t>
      </w:r>
      <w:r>
        <w:t xml:space="preserve"> for the brownfields development arm of the IT Group (ITX), North America’s largest publicly traded environmental engineering services firm (since acquired by The Shaw Group).   Assignment involved assisting Brownfields’ industry pioneers in the acquisition, remediation, and repositioning of environmentally impaired properties to their highest and best use both domestically and abroad.  </w:t>
      </w:r>
      <w:r w:rsidRPr="00DE0854">
        <w:rPr>
          <w:i/>
        </w:rPr>
        <w:t>Some of my finest redevelopment work (nationally recognized) was accomplished at this firm.</w:t>
      </w:r>
    </w:p>
    <w:p w:rsidR="00DE0854" w:rsidRDefault="00DE0854" w:rsidP="00DE0854">
      <w:pPr>
        <w:spacing w:before="240" w:after="0" w:line="240" w:lineRule="auto"/>
      </w:pPr>
      <w:proofErr w:type="gramStart"/>
      <w:r w:rsidRPr="00DE0854">
        <w:rPr>
          <w:b/>
        </w:rPr>
        <w:t>First Union Real Estate Investments</w:t>
      </w:r>
      <w:r>
        <w:t>, Denver, Colorado.</w:t>
      </w:r>
      <w:proofErr w:type="gramEnd"/>
    </w:p>
    <w:p w:rsidR="00DE0854" w:rsidRDefault="00DE0854" w:rsidP="00DE0854">
      <w:pPr>
        <w:spacing w:after="0" w:line="240" w:lineRule="auto"/>
      </w:pPr>
      <w:r>
        <w:t xml:space="preserve">July 17, 1994 ... February 1, 1998.  </w:t>
      </w:r>
      <w:proofErr w:type="gramStart"/>
      <w:r w:rsidRPr="00DE0854">
        <w:rPr>
          <w:b/>
        </w:rPr>
        <w:t>Director of Special Projects</w:t>
      </w:r>
      <w:r>
        <w:t>.</w:t>
      </w:r>
      <w:proofErr w:type="gramEnd"/>
      <w:r>
        <w:t xml:space="preserve">  After graduating with my MBA at the University of Denver, I rejoined First Union to support the trust's Executive Vice President &amp; CFO - responsible for executing the REIT's strategic plan for the redevelopment, conversion, and re-tenanting of the trust’s non-performing special assets to their contemporary highest and best use (North Valley &amp; Peach Tree Malls).</w:t>
      </w:r>
    </w:p>
    <w:p w:rsidR="00DE0854" w:rsidRDefault="00DE0854" w:rsidP="00DE0854">
      <w:pPr>
        <w:spacing w:before="240" w:after="0" w:line="240" w:lineRule="auto"/>
      </w:pPr>
      <w:proofErr w:type="gramStart"/>
      <w:r w:rsidRPr="00DE0854">
        <w:rPr>
          <w:b/>
        </w:rPr>
        <w:t>CB Commercial Real Estate Group</w:t>
      </w:r>
      <w:r>
        <w:t>, Denver, Colorado.</w:t>
      </w:r>
      <w:proofErr w:type="gramEnd"/>
      <w:r>
        <w:t xml:space="preserve"> </w:t>
      </w:r>
    </w:p>
    <w:p w:rsidR="00DE0854" w:rsidRPr="00DE0854" w:rsidRDefault="00DE0854" w:rsidP="00DE0854">
      <w:pPr>
        <w:spacing w:after="0" w:line="240" w:lineRule="auto"/>
        <w:rPr>
          <w:i/>
        </w:rPr>
      </w:pPr>
      <w:r>
        <w:t xml:space="preserve">June 1992 ... August 1993.  </w:t>
      </w:r>
      <w:proofErr w:type="gramStart"/>
      <w:r w:rsidRPr="00B00157">
        <w:rPr>
          <w:b/>
        </w:rPr>
        <w:t>Office Property Associate</w:t>
      </w:r>
      <w:r>
        <w:t>.</w:t>
      </w:r>
      <w:proofErr w:type="gramEnd"/>
      <w:r>
        <w:t xml:space="preserve">  </w:t>
      </w:r>
      <w:proofErr w:type="gramStart"/>
      <w:r>
        <w:t>Financial lease analysis, office leasing, and repositioning responsibilities for Citicorp REO office property (Aurora Corporate Plaza).</w:t>
      </w:r>
      <w:proofErr w:type="gramEnd"/>
      <w:r>
        <w:t xml:space="preserve">  </w:t>
      </w:r>
      <w:r w:rsidRPr="00DE0854">
        <w:rPr>
          <w:i/>
        </w:rPr>
        <w:t xml:space="preserve">I attended graduate school at the University of Denver during this time. </w:t>
      </w:r>
    </w:p>
    <w:p w:rsidR="00DE0854" w:rsidRDefault="00DE0854" w:rsidP="00B00157">
      <w:pPr>
        <w:spacing w:before="240" w:after="0" w:line="240" w:lineRule="auto"/>
      </w:pPr>
      <w:proofErr w:type="gramStart"/>
      <w:r w:rsidRPr="00B00157">
        <w:rPr>
          <w:b/>
        </w:rPr>
        <w:t>First Union Real Estate Investments</w:t>
      </w:r>
      <w:r>
        <w:t>, Denver, Colorado.</w:t>
      </w:r>
      <w:proofErr w:type="gramEnd"/>
      <w:r>
        <w:t xml:space="preserve"> (NYSE REIT)  </w:t>
      </w:r>
    </w:p>
    <w:p w:rsidR="00DE0854" w:rsidRPr="00B00157" w:rsidRDefault="00DE0854" w:rsidP="00B00157">
      <w:pPr>
        <w:spacing w:after="0" w:line="240" w:lineRule="auto"/>
        <w:rPr>
          <w:i/>
        </w:rPr>
      </w:pPr>
      <w:r>
        <w:t xml:space="preserve">November 1988 … August 1991.  </w:t>
      </w:r>
      <w:proofErr w:type="gramStart"/>
      <w:r>
        <w:t>Regional Retail Leasing Agent.</w:t>
      </w:r>
      <w:proofErr w:type="gramEnd"/>
      <w:r>
        <w:t xml:space="preserve">  Multiple, regional shopping mall retail repositioning and leasing responsibilities in Colorado, North Carolina, and Tennessee.   </w:t>
      </w:r>
      <w:r w:rsidRPr="00B00157">
        <w:rPr>
          <w:i/>
        </w:rPr>
        <w:t>It was at this time that I chose to attend graduate school at the University of Denver to pursue my MBA.   This publicly traded REIT was later acquired by R</w:t>
      </w:r>
      <w:r w:rsidR="00B00157">
        <w:rPr>
          <w:i/>
        </w:rPr>
        <w:t>adiant Partners and liquidated.</w:t>
      </w:r>
    </w:p>
    <w:p w:rsidR="00DE0854" w:rsidRDefault="00DE0854" w:rsidP="00B00157">
      <w:pPr>
        <w:spacing w:before="240" w:after="0" w:line="240" w:lineRule="auto"/>
      </w:pPr>
      <w:proofErr w:type="gramStart"/>
      <w:r w:rsidRPr="00B00157">
        <w:rPr>
          <w:b/>
        </w:rPr>
        <w:t>Trammell Crow Company</w:t>
      </w:r>
      <w:r w:rsidR="00B00157">
        <w:t>, Denver, Colorado.</w:t>
      </w:r>
      <w:proofErr w:type="gramEnd"/>
    </w:p>
    <w:p w:rsidR="00DE0854" w:rsidRDefault="00DE0854" w:rsidP="00DE0854">
      <w:pPr>
        <w:spacing w:after="0" w:line="240" w:lineRule="auto"/>
      </w:pPr>
      <w:r>
        <w:t xml:space="preserve">November 1986 - January 1988.  </w:t>
      </w:r>
      <w:proofErr w:type="gramStart"/>
      <w:r w:rsidRPr="00B00157">
        <w:rPr>
          <w:b/>
        </w:rPr>
        <w:t>Retail Leasing Agent</w:t>
      </w:r>
      <w:r>
        <w:t>.</w:t>
      </w:r>
      <w:proofErr w:type="gramEnd"/>
      <w:r>
        <w:t xml:space="preserve">  </w:t>
      </w:r>
      <w:proofErr w:type="gramStart"/>
      <w:r>
        <w:t xml:space="preserve">Retail strip center development and leasing responsibilities on </w:t>
      </w:r>
      <w:r w:rsidR="00B00157">
        <w:t>problematic portfolio assets.</w:t>
      </w:r>
      <w:proofErr w:type="gramEnd"/>
    </w:p>
    <w:p w:rsidR="000F11A8" w:rsidRDefault="000F11A8" w:rsidP="00B00157">
      <w:pPr>
        <w:spacing w:before="240" w:after="0" w:line="240" w:lineRule="auto"/>
        <w:rPr>
          <w:b/>
        </w:rPr>
      </w:pPr>
    </w:p>
    <w:p w:rsidR="00DE0854" w:rsidRDefault="00DE0854" w:rsidP="00B00157">
      <w:pPr>
        <w:spacing w:before="240" w:after="0" w:line="240" w:lineRule="auto"/>
      </w:pPr>
      <w:bookmarkStart w:id="0" w:name="_GoBack"/>
      <w:bookmarkEnd w:id="0"/>
      <w:proofErr w:type="gramStart"/>
      <w:r w:rsidRPr="00B00157">
        <w:rPr>
          <w:b/>
        </w:rPr>
        <w:lastRenderedPageBreak/>
        <w:t>Trinity Development</w:t>
      </w:r>
      <w:r>
        <w:t>, Colorado Springs, Colorado.</w:t>
      </w:r>
      <w:proofErr w:type="gramEnd"/>
      <w:r>
        <w:t xml:space="preserve"> </w:t>
      </w:r>
    </w:p>
    <w:p w:rsidR="00DE0854" w:rsidRPr="00B00157" w:rsidRDefault="00DE0854" w:rsidP="00DE0854">
      <w:pPr>
        <w:spacing w:after="0" w:line="240" w:lineRule="auto"/>
        <w:rPr>
          <w:i/>
        </w:rPr>
      </w:pPr>
      <w:r>
        <w:t xml:space="preserve">June 1985 ... October 1986.  </w:t>
      </w:r>
      <w:proofErr w:type="gramStart"/>
      <w:r w:rsidRPr="00B00157">
        <w:rPr>
          <w:b/>
        </w:rPr>
        <w:t>Retail Broker Associate</w:t>
      </w:r>
      <w:r>
        <w:t>.</w:t>
      </w:r>
      <w:proofErr w:type="gramEnd"/>
      <w:r>
        <w:t xml:space="preserve">  </w:t>
      </w:r>
      <w:proofErr w:type="gramStart"/>
      <w:r>
        <w:t>Development and leasing of new, retail shopping center space.</w:t>
      </w:r>
      <w:proofErr w:type="gramEnd"/>
      <w:r>
        <w:t xml:space="preserve">  </w:t>
      </w:r>
      <w:r w:rsidRPr="00B00157">
        <w:rPr>
          <w:i/>
        </w:rPr>
        <w:t>This company ceased operations in Colorado, was reorganized, an</w:t>
      </w:r>
      <w:r w:rsidR="00B00157" w:rsidRPr="00B00157">
        <w:rPr>
          <w:i/>
        </w:rPr>
        <w:t>d relocated to Phoenix in 1987.</w:t>
      </w:r>
    </w:p>
    <w:p w:rsidR="00DE0854" w:rsidRDefault="00DE0854" w:rsidP="00B00157">
      <w:pPr>
        <w:spacing w:before="240" w:after="0" w:line="240" w:lineRule="auto"/>
      </w:pPr>
      <w:proofErr w:type="gramStart"/>
      <w:r w:rsidRPr="00B00157">
        <w:rPr>
          <w:b/>
        </w:rPr>
        <w:t>Xerox Corporation</w:t>
      </w:r>
      <w:r>
        <w:t>, Denver, Colorado.</w:t>
      </w:r>
      <w:proofErr w:type="gramEnd"/>
      <w:r>
        <w:t xml:space="preserve"> </w:t>
      </w:r>
    </w:p>
    <w:p w:rsidR="00DE0854" w:rsidRDefault="00DE0854" w:rsidP="00DE0854">
      <w:pPr>
        <w:spacing w:after="0" w:line="240" w:lineRule="auto"/>
      </w:pPr>
      <w:r>
        <w:t xml:space="preserve">July 1983 ... June 1985.  </w:t>
      </w:r>
      <w:proofErr w:type="gramStart"/>
      <w:r w:rsidRPr="00B00157">
        <w:rPr>
          <w:b/>
        </w:rPr>
        <w:t>Major Account Executive</w:t>
      </w:r>
      <w:r>
        <w:t>.</w:t>
      </w:r>
      <w:proofErr w:type="gramEnd"/>
      <w:r>
        <w:t xml:space="preserve">  </w:t>
      </w:r>
      <w:proofErr w:type="gramStart"/>
      <w:r>
        <w:t>Copier, computer and mem</w:t>
      </w:r>
      <w:r w:rsidR="00B00157">
        <w:t>ory-typewriter product sales.</w:t>
      </w:r>
      <w:proofErr w:type="gramEnd"/>
    </w:p>
    <w:p w:rsidR="00DE0854" w:rsidRDefault="00B00157" w:rsidP="00B00157">
      <w:pPr>
        <w:spacing w:before="240" w:after="0" w:line="240" w:lineRule="auto"/>
        <w:rPr>
          <w:b/>
          <w:u w:val="single"/>
        </w:rPr>
      </w:pPr>
      <w:r>
        <w:rPr>
          <w:b/>
          <w:u w:val="single"/>
        </w:rPr>
        <w:t>Career Highlights</w:t>
      </w:r>
    </w:p>
    <w:p w:rsidR="00B83970" w:rsidRDefault="00B83970" w:rsidP="00B00157">
      <w:pPr>
        <w:pStyle w:val="ListParagraph"/>
        <w:numPr>
          <w:ilvl w:val="0"/>
          <w:numId w:val="1"/>
        </w:numPr>
        <w:spacing w:after="0" w:line="240" w:lineRule="auto"/>
      </w:pPr>
      <w:r>
        <w:t>REO disposition of $18MN commercial and residential  of non-performing national loan portfolio</w:t>
      </w:r>
    </w:p>
    <w:p w:rsidR="00DE0854" w:rsidRDefault="00DE0854" w:rsidP="00B00157">
      <w:pPr>
        <w:pStyle w:val="ListParagraph"/>
        <w:numPr>
          <w:ilvl w:val="0"/>
          <w:numId w:val="1"/>
        </w:numPr>
        <w:spacing w:after="0" w:line="240" w:lineRule="auto"/>
      </w:pPr>
      <w:r>
        <w:t>Anchored speculative retail shopping center redevelopment in ethnocentricall</w:t>
      </w:r>
      <w:r w:rsidR="00B00157">
        <w:t>y challenged Houston submarket</w:t>
      </w:r>
    </w:p>
    <w:p w:rsidR="00DE0854" w:rsidRDefault="00DE0854" w:rsidP="00B00157">
      <w:pPr>
        <w:pStyle w:val="ListParagraph"/>
        <w:numPr>
          <w:ilvl w:val="0"/>
          <w:numId w:val="1"/>
        </w:numPr>
        <w:spacing w:after="0" w:line="240" w:lineRule="auto"/>
      </w:pPr>
      <w:r>
        <w:t>Woodbridge, NJ – 170 acre former chemical plant redevelop</w:t>
      </w:r>
      <w:r w:rsidR="00B00157">
        <w:t>ed to high cube warehouse park</w:t>
      </w:r>
    </w:p>
    <w:p w:rsidR="00DE0854" w:rsidRDefault="00DE0854" w:rsidP="00B00157">
      <w:pPr>
        <w:pStyle w:val="ListParagraph"/>
        <w:numPr>
          <w:ilvl w:val="0"/>
          <w:numId w:val="1"/>
        </w:numPr>
        <w:spacing w:after="0" w:line="240" w:lineRule="auto"/>
      </w:pPr>
      <w:r>
        <w:t>Chula Vista, CA – 35 acre former rendering plant redev</w:t>
      </w:r>
      <w:r w:rsidR="00B00157">
        <w:t>eloped for auto dealership park</w:t>
      </w:r>
    </w:p>
    <w:p w:rsidR="00DE0854" w:rsidRDefault="00DE0854" w:rsidP="00B00157">
      <w:pPr>
        <w:pStyle w:val="ListParagraph"/>
        <w:numPr>
          <w:ilvl w:val="0"/>
          <w:numId w:val="1"/>
        </w:numPr>
        <w:spacing w:after="0" w:line="240" w:lineRule="auto"/>
      </w:pPr>
      <w:r>
        <w:t>Whippany, NJ – 35 acre former industrial facility being redeveloped t</w:t>
      </w:r>
      <w:r w:rsidR="00B00157">
        <w:t>o single-family residential use</w:t>
      </w:r>
    </w:p>
    <w:p w:rsidR="00DE0854" w:rsidRDefault="00DE0854" w:rsidP="00B00157">
      <w:pPr>
        <w:pStyle w:val="ListParagraph"/>
        <w:numPr>
          <w:ilvl w:val="0"/>
          <w:numId w:val="1"/>
        </w:numPr>
        <w:spacing w:after="0" w:line="240" w:lineRule="auto"/>
      </w:pPr>
      <w:r>
        <w:t xml:space="preserve">Northeastern Property Portfolio – The portfolio acquisition and repositioning of 25 properties ranging from two (2) acres to one hundred and eleven (111) acres with repositioned uses ranging from a commercial mixed-use development to a four (4) </w:t>
      </w:r>
      <w:r w:rsidR="00B00157">
        <w:t>acre retail infill site in NYC</w:t>
      </w:r>
    </w:p>
    <w:p w:rsidR="00DE0854" w:rsidRDefault="00DE0854" w:rsidP="00B00157">
      <w:pPr>
        <w:pStyle w:val="ListParagraph"/>
        <w:numPr>
          <w:ilvl w:val="0"/>
          <w:numId w:val="1"/>
        </w:numPr>
        <w:spacing w:after="0" w:line="240" w:lineRule="auto"/>
      </w:pPr>
      <w:r>
        <w:t>Converted The North Valley Mall, a 450,000 SF economically obsolete shopping mall, into a back office center. Executed a $10 million, 133,000 SF lease with TeleTech, a publicly</w:t>
      </w:r>
      <w:r w:rsidR="00B00157">
        <w:t xml:space="preserve"> traded, call center operation</w:t>
      </w:r>
    </w:p>
    <w:p w:rsidR="00DE0854" w:rsidRDefault="00DE0854" w:rsidP="00B00157">
      <w:pPr>
        <w:pStyle w:val="ListParagraph"/>
        <w:numPr>
          <w:ilvl w:val="0"/>
          <w:numId w:val="1"/>
        </w:numPr>
        <w:spacing w:after="0" w:line="240" w:lineRule="auto"/>
      </w:pPr>
      <w:r>
        <w:t>Represented Christy Sports for retail site selection and leasing negotiat</w:t>
      </w:r>
      <w:r w:rsidR="00B00157">
        <w:t>ions in the metro Denver market</w:t>
      </w:r>
    </w:p>
    <w:p w:rsidR="00E0509D" w:rsidRDefault="00E0509D" w:rsidP="00E0509D">
      <w:pPr>
        <w:pStyle w:val="ListParagraph"/>
        <w:numPr>
          <w:ilvl w:val="0"/>
          <w:numId w:val="1"/>
        </w:numPr>
        <w:spacing w:after="0" w:line="240" w:lineRule="auto"/>
      </w:pPr>
      <w:r>
        <w:t>Pioneered ‘start-up” real estate technology platform to streamline, automate, and bring efficiencies to residential real estate transactions including online bidding services</w:t>
      </w:r>
    </w:p>
    <w:p w:rsidR="00E0509D" w:rsidRDefault="00E0509D" w:rsidP="00E0509D">
      <w:pPr>
        <w:pStyle w:val="ListParagraph"/>
        <w:numPr>
          <w:ilvl w:val="0"/>
          <w:numId w:val="1"/>
        </w:numPr>
        <w:spacing w:after="0" w:line="240" w:lineRule="auto"/>
      </w:pPr>
      <w:r>
        <w:t xml:space="preserve">Adjunct Professor of Real Estate at the Franklin L. Burns School of Real Estate &amp; Construction  </w:t>
      </w:r>
    </w:p>
    <w:p w:rsidR="00E0509D" w:rsidRDefault="00E0509D" w:rsidP="00E0509D">
      <w:pPr>
        <w:pStyle w:val="ListParagraph"/>
        <w:spacing w:after="0" w:line="240" w:lineRule="auto"/>
      </w:pPr>
      <w:r>
        <w:t>Management, University of Denver (1988 through 2008)</w:t>
      </w:r>
    </w:p>
    <w:p w:rsidR="00E0509D" w:rsidRDefault="00E0509D" w:rsidP="00E0509D">
      <w:pPr>
        <w:pStyle w:val="ListParagraph"/>
        <w:numPr>
          <w:ilvl w:val="0"/>
          <w:numId w:val="1"/>
        </w:numPr>
        <w:spacing w:after="0" w:line="240" w:lineRule="auto"/>
      </w:pPr>
      <w:r>
        <w:t>Developed and Delivered educational training programs for Fortune 500 publicly-traded production homebuilder in Land Acquisition, Finance, and Purchasing</w:t>
      </w:r>
    </w:p>
    <w:p w:rsidR="00DE0854" w:rsidRDefault="00DE0854" w:rsidP="00B00157">
      <w:pPr>
        <w:pStyle w:val="ListParagraph"/>
        <w:numPr>
          <w:ilvl w:val="0"/>
          <w:numId w:val="1"/>
        </w:numPr>
        <w:spacing w:after="0" w:line="240" w:lineRule="auto"/>
      </w:pPr>
      <w:r>
        <w:t xml:space="preserve">Co-authored redevelopment case studies on two  of my projects with fellow DU faculty members </w:t>
      </w:r>
    </w:p>
    <w:p w:rsidR="00DE0854" w:rsidRPr="00B00157" w:rsidRDefault="00DE0854" w:rsidP="00B00157">
      <w:pPr>
        <w:spacing w:before="240" w:after="0" w:line="240" w:lineRule="auto"/>
        <w:rPr>
          <w:b/>
          <w:u w:val="single"/>
        </w:rPr>
      </w:pPr>
      <w:r w:rsidRPr="00B00157">
        <w:rPr>
          <w:b/>
          <w:u w:val="single"/>
        </w:rPr>
        <w:t>Releva</w:t>
      </w:r>
      <w:r w:rsidR="00B00157">
        <w:rPr>
          <w:b/>
          <w:u w:val="single"/>
        </w:rPr>
        <w:t>nt Skills and Work Experience</w:t>
      </w:r>
      <w:r w:rsidR="00B00157" w:rsidRPr="00B00157">
        <w:rPr>
          <w:b/>
        </w:rPr>
        <w:t>:</w:t>
      </w:r>
    </w:p>
    <w:p w:rsidR="009E0586" w:rsidRDefault="009E0586" w:rsidP="00B00157">
      <w:pPr>
        <w:pStyle w:val="ListParagraph"/>
        <w:numPr>
          <w:ilvl w:val="0"/>
          <w:numId w:val="2"/>
        </w:numPr>
        <w:spacing w:before="240" w:after="0" w:line="240" w:lineRule="auto"/>
      </w:pPr>
      <w:r>
        <w:t>All forms of real estate special projects</w:t>
      </w:r>
    </w:p>
    <w:p w:rsidR="00DE0854" w:rsidRDefault="00DE0854" w:rsidP="00B00157">
      <w:pPr>
        <w:pStyle w:val="ListParagraph"/>
        <w:numPr>
          <w:ilvl w:val="0"/>
          <w:numId w:val="2"/>
        </w:numPr>
        <w:spacing w:before="240" w:after="0" w:line="240" w:lineRule="auto"/>
      </w:pPr>
      <w:r>
        <w:t xml:space="preserve">"Highest and best use" property analysis of existing and proposed commercial real estate </w:t>
      </w:r>
      <w:r w:rsidR="00B00157">
        <w:t xml:space="preserve">products, including </w:t>
      </w:r>
      <w:r>
        <w:t>market-specific economic trend analysis and commercial r</w:t>
      </w:r>
      <w:r w:rsidR="00B00157">
        <w:t>eal estate demand forecasting</w:t>
      </w:r>
    </w:p>
    <w:p w:rsidR="00DE0854" w:rsidRDefault="00DE0854" w:rsidP="00B00157">
      <w:pPr>
        <w:pStyle w:val="ListParagraph"/>
        <w:numPr>
          <w:ilvl w:val="1"/>
          <w:numId w:val="2"/>
        </w:numPr>
        <w:spacing w:after="0" w:line="240" w:lineRule="auto"/>
        <w:ind w:left="720"/>
      </w:pPr>
      <w:r>
        <w:t>Land acquisition, entitlement, rezon</w:t>
      </w:r>
      <w:r w:rsidR="00B00157">
        <w:t>ing, and development expertise</w:t>
      </w:r>
    </w:p>
    <w:p w:rsidR="00DE0854" w:rsidRDefault="00DE0854" w:rsidP="00B00157">
      <w:pPr>
        <w:pStyle w:val="ListParagraph"/>
        <w:numPr>
          <w:ilvl w:val="1"/>
          <w:numId w:val="2"/>
        </w:numPr>
        <w:spacing w:after="0" w:line="240" w:lineRule="auto"/>
        <w:ind w:left="720"/>
      </w:pPr>
      <w:r>
        <w:t>Excess &amp; surplus property divestiture and repositioning by both real estate</w:t>
      </w:r>
      <w:r w:rsidR="00B00157">
        <w:t xml:space="preserve"> product and geographic market</w:t>
      </w:r>
    </w:p>
    <w:p w:rsidR="00DE0854" w:rsidRDefault="00DE0854" w:rsidP="00B00157">
      <w:pPr>
        <w:pStyle w:val="ListParagraph"/>
        <w:numPr>
          <w:ilvl w:val="0"/>
          <w:numId w:val="2"/>
        </w:numPr>
        <w:spacing w:after="0" w:line="240" w:lineRule="auto"/>
      </w:pPr>
      <w:r>
        <w:t>Financial analysis, market profiling, due diligence, and contract administration of commerc</w:t>
      </w:r>
      <w:r w:rsidR="00B00157">
        <w:t xml:space="preserve">ial real estate sales, </w:t>
      </w:r>
      <w:r>
        <w:t>leasin</w:t>
      </w:r>
      <w:r w:rsidR="00B00157">
        <w:t>g, and financial transactions</w:t>
      </w:r>
    </w:p>
    <w:p w:rsidR="00DE0854" w:rsidRDefault="00DE0854" w:rsidP="00B00157">
      <w:pPr>
        <w:pStyle w:val="ListParagraph"/>
        <w:numPr>
          <w:ilvl w:val="1"/>
          <w:numId w:val="2"/>
        </w:numPr>
        <w:spacing w:after="0" w:line="240" w:lineRule="auto"/>
        <w:ind w:left="720"/>
      </w:pPr>
      <w:r>
        <w:t xml:space="preserve">Retail, office, and industrial property site selection on </w:t>
      </w:r>
      <w:r w:rsidR="00B00157">
        <w:t>behalf of tenants and end users</w:t>
      </w:r>
    </w:p>
    <w:p w:rsidR="00DE0854" w:rsidRDefault="00DE0854" w:rsidP="00B00157">
      <w:pPr>
        <w:pStyle w:val="ListParagraph"/>
        <w:numPr>
          <w:ilvl w:val="1"/>
          <w:numId w:val="2"/>
        </w:numPr>
        <w:spacing w:after="0" w:line="240" w:lineRule="auto"/>
        <w:ind w:left="720"/>
      </w:pPr>
      <w:r>
        <w:t>Leasing of retail, office, and industrial real estate pr</w:t>
      </w:r>
      <w:r w:rsidR="00B00157">
        <w:t>operties on behalf of ownership</w:t>
      </w:r>
    </w:p>
    <w:p w:rsidR="00DE0854" w:rsidRDefault="00DE0854" w:rsidP="00B00157">
      <w:pPr>
        <w:pStyle w:val="ListParagraph"/>
        <w:numPr>
          <w:ilvl w:val="1"/>
          <w:numId w:val="2"/>
        </w:numPr>
        <w:spacing w:after="0" w:line="240" w:lineRule="auto"/>
        <w:ind w:left="720"/>
      </w:pPr>
      <w:r>
        <w:t>Tenant representation regarding all</w:t>
      </w:r>
      <w:r w:rsidR="00B00157">
        <w:t xml:space="preserve"> classes of real estate product</w:t>
      </w:r>
    </w:p>
    <w:p w:rsidR="00B83970" w:rsidRDefault="00B83970" w:rsidP="00B00157">
      <w:pPr>
        <w:pStyle w:val="ListParagraph"/>
        <w:numPr>
          <w:ilvl w:val="1"/>
          <w:numId w:val="2"/>
        </w:numPr>
        <w:spacing w:after="0" w:line="240" w:lineRule="auto"/>
        <w:ind w:left="720"/>
      </w:pPr>
      <w:r>
        <w:t>Multiple, geographic, portfolio asset management of all real estate product types</w:t>
      </w:r>
    </w:p>
    <w:p w:rsidR="00DE0854" w:rsidRDefault="00DE0854" w:rsidP="00B00157">
      <w:pPr>
        <w:pStyle w:val="ListParagraph"/>
        <w:numPr>
          <w:ilvl w:val="1"/>
          <w:numId w:val="2"/>
        </w:numPr>
        <w:spacing w:after="0" w:line="240" w:lineRule="auto"/>
        <w:ind w:left="720"/>
      </w:pPr>
      <w:r>
        <w:t>Property valuation, developmental project timeline projections, and project cash flow foreca</w:t>
      </w:r>
      <w:r w:rsidR="00B00157">
        <w:t>sting</w:t>
      </w:r>
    </w:p>
    <w:p w:rsidR="00DE0854" w:rsidRDefault="00DE0854" w:rsidP="00B00157">
      <w:pPr>
        <w:pStyle w:val="ListParagraph"/>
        <w:numPr>
          <w:ilvl w:val="1"/>
          <w:numId w:val="2"/>
        </w:numPr>
        <w:spacing w:after="0" w:line="240" w:lineRule="auto"/>
        <w:ind w:left="720"/>
      </w:pPr>
      <w:r>
        <w:t>Sourcing of debt &amp; equity in support of co</w:t>
      </w:r>
      <w:r w:rsidR="00B00157">
        <w:t>mmercial property transactions</w:t>
      </w:r>
    </w:p>
    <w:p w:rsidR="00DE0854" w:rsidRDefault="00DE0854" w:rsidP="00B00157">
      <w:pPr>
        <w:pStyle w:val="ListParagraph"/>
        <w:numPr>
          <w:ilvl w:val="1"/>
          <w:numId w:val="2"/>
        </w:numPr>
        <w:spacing w:after="0" w:line="240" w:lineRule="auto"/>
        <w:ind w:left="720"/>
      </w:pPr>
      <w:r>
        <w:t>Acquisition</w:t>
      </w:r>
      <w:r w:rsidR="000F11A8">
        <w:t xml:space="preserve">, sales, and </w:t>
      </w:r>
      <w:r>
        <w:t>lease transaction responsibility including negotia</w:t>
      </w:r>
      <w:r w:rsidR="00B00157">
        <w:t>tions and strategy development</w:t>
      </w:r>
    </w:p>
    <w:p w:rsidR="00B83970" w:rsidRDefault="00DE0854" w:rsidP="00B83970">
      <w:pPr>
        <w:pStyle w:val="ListParagraph"/>
        <w:numPr>
          <w:ilvl w:val="1"/>
          <w:numId w:val="2"/>
        </w:numPr>
        <w:spacing w:after="0" w:line="240" w:lineRule="auto"/>
        <w:ind w:left="720"/>
      </w:pPr>
      <w:r>
        <w:t xml:space="preserve">New business prospecting on behalf of lenders, landlords, municipalities, </w:t>
      </w:r>
      <w:r w:rsidR="00B00157">
        <w:t>and tenant representation firms</w:t>
      </w:r>
    </w:p>
    <w:p w:rsidR="00B83970" w:rsidRDefault="00B83970" w:rsidP="00B83970">
      <w:pPr>
        <w:pStyle w:val="ListParagraph"/>
        <w:numPr>
          <w:ilvl w:val="1"/>
          <w:numId w:val="2"/>
        </w:numPr>
        <w:spacing w:after="0" w:line="240" w:lineRule="auto"/>
        <w:ind w:left="720"/>
      </w:pPr>
      <w:r>
        <w:t>Public relations, marketing, and media interaction with the various public interest groups involved</w:t>
      </w:r>
    </w:p>
    <w:p w:rsidR="00DE0854" w:rsidRDefault="00B83970" w:rsidP="00B83970">
      <w:pPr>
        <w:pStyle w:val="ListParagraph"/>
        <w:spacing w:after="0" w:line="240" w:lineRule="auto"/>
      </w:pPr>
      <w:proofErr w:type="gramStart"/>
      <w:r>
        <w:t>with</w:t>
      </w:r>
      <w:proofErr w:type="gramEnd"/>
      <w:r>
        <w:t xml:space="preserve"> controversial real estate reuse and redevelopment strategies</w:t>
      </w:r>
    </w:p>
    <w:p w:rsidR="00DE0854" w:rsidRDefault="00DE0854" w:rsidP="00B00157">
      <w:pPr>
        <w:pStyle w:val="ListParagraph"/>
        <w:numPr>
          <w:ilvl w:val="1"/>
          <w:numId w:val="2"/>
        </w:numPr>
        <w:spacing w:after="0" w:line="240" w:lineRule="auto"/>
        <w:ind w:left="720"/>
      </w:pPr>
      <w:r>
        <w:t xml:space="preserve">Corporate educational design, development </w:t>
      </w:r>
      <w:r w:rsidR="00B00157">
        <w:t>and instructional competencies</w:t>
      </w:r>
    </w:p>
    <w:p w:rsidR="00DE0854" w:rsidRDefault="00DE0854" w:rsidP="00B00157">
      <w:pPr>
        <w:pStyle w:val="ListParagraph"/>
        <w:numPr>
          <w:ilvl w:val="1"/>
          <w:numId w:val="2"/>
        </w:numPr>
        <w:spacing w:after="0" w:line="240" w:lineRule="auto"/>
        <w:ind w:left="720"/>
      </w:pPr>
      <w:r>
        <w:t>Expert witness experience in brownfields development and condemnatio</w:t>
      </w:r>
      <w:r w:rsidR="00B00157">
        <w:t>n cases</w:t>
      </w:r>
    </w:p>
    <w:p w:rsidR="00DE0854" w:rsidRDefault="00DE0854" w:rsidP="00B00157">
      <w:pPr>
        <w:pStyle w:val="ListParagraph"/>
        <w:numPr>
          <w:ilvl w:val="1"/>
          <w:numId w:val="2"/>
        </w:numPr>
        <w:spacing w:after="0" w:line="240" w:lineRule="auto"/>
        <w:ind w:left="720"/>
      </w:pPr>
      <w:r>
        <w:t>Market Value Analyses (MVA) and</w:t>
      </w:r>
      <w:r w:rsidR="00B00157">
        <w:t xml:space="preserve"> Broker Opinion of Values (BOP)</w:t>
      </w:r>
    </w:p>
    <w:p w:rsidR="00DE0854" w:rsidRDefault="00B00157" w:rsidP="00B00157">
      <w:pPr>
        <w:pStyle w:val="ListParagraph"/>
        <w:numPr>
          <w:ilvl w:val="1"/>
          <w:numId w:val="2"/>
        </w:numPr>
        <w:spacing w:after="0" w:line="240" w:lineRule="auto"/>
        <w:ind w:left="720"/>
      </w:pPr>
      <w:r>
        <w:lastRenderedPageBreak/>
        <w:t>Academic real estate research</w:t>
      </w:r>
    </w:p>
    <w:p w:rsidR="00DE0854" w:rsidRPr="00B00157" w:rsidRDefault="00DE0854" w:rsidP="00B00157">
      <w:pPr>
        <w:spacing w:before="240" w:after="0" w:line="240" w:lineRule="auto"/>
        <w:rPr>
          <w:b/>
          <w:u w:val="single"/>
        </w:rPr>
      </w:pPr>
      <w:r w:rsidRPr="00B00157">
        <w:rPr>
          <w:b/>
          <w:u w:val="single"/>
        </w:rPr>
        <w:t>Additional A</w:t>
      </w:r>
      <w:r w:rsidR="00B00157">
        <w:rPr>
          <w:b/>
          <w:u w:val="single"/>
        </w:rPr>
        <w:t>ffiliations and Qualifications:</w:t>
      </w:r>
    </w:p>
    <w:p w:rsidR="00DE0854" w:rsidRDefault="00DE0854" w:rsidP="00B00157">
      <w:pPr>
        <w:spacing w:before="240" w:after="0" w:line="240" w:lineRule="auto"/>
      </w:pPr>
      <w:r>
        <w:t xml:space="preserve">Adjunct Professor at the Burns School of Real Estate &amp; Construction Management, Daniels College (ranked 20th of the top 51 North American regional business schools according to The Wall Street Journal), University of Denver (1986 through </w:t>
      </w:r>
      <w:r w:rsidR="000F11A8">
        <w:t>present</w:t>
      </w:r>
      <w:r>
        <w:t xml:space="preserve">).  </w:t>
      </w:r>
    </w:p>
    <w:p w:rsidR="00DE0854" w:rsidRDefault="00DE0854" w:rsidP="00DE0854">
      <w:pPr>
        <w:spacing w:after="0" w:line="240" w:lineRule="auto"/>
      </w:pPr>
      <w:r>
        <w:t xml:space="preserve"> </w:t>
      </w:r>
    </w:p>
    <w:p w:rsidR="00DE0854" w:rsidRDefault="00DE0854" w:rsidP="00DE0854">
      <w:pPr>
        <w:spacing w:after="0" w:line="240" w:lineRule="auto"/>
      </w:pPr>
      <w:r>
        <w:t xml:space="preserve">University of Denver, </w:t>
      </w:r>
      <w:r w:rsidRPr="00B00157">
        <w:rPr>
          <w:b/>
        </w:rPr>
        <w:t>Graduate Research Assis</w:t>
      </w:r>
      <w:r w:rsidR="00B00157" w:rsidRPr="00B00157">
        <w:rPr>
          <w:b/>
        </w:rPr>
        <w:t>tant</w:t>
      </w:r>
      <w:r w:rsidR="00B00157">
        <w:t>, Legal Studies Dept., 1994</w:t>
      </w:r>
    </w:p>
    <w:p w:rsidR="00DE0854" w:rsidRDefault="00DE0854" w:rsidP="00DE0854">
      <w:pPr>
        <w:spacing w:after="0" w:line="240" w:lineRule="auto"/>
      </w:pPr>
      <w:proofErr w:type="gramStart"/>
      <w:r w:rsidRPr="00B00157">
        <w:rPr>
          <w:b/>
        </w:rPr>
        <w:t>Harwood Memorial Real Estate Scholarship</w:t>
      </w:r>
      <w:r w:rsidR="00B00157">
        <w:t>, 1994.</w:t>
      </w:r>
      <w:proofErr w:type="gramEnd"/>
    </w:p>
    <w:p w:rsidR="00DE0854" w:rsidRDefault="00DE0854" w:rsidP="00DE0854">
      <w:pPr>
        <w:spacing w:after="0" w:line="240" w:lineRule="auto"/>
      </w:pPr>
      <w:proofErr w:type="gramStart"/>
      <w:r w:rsidRPr="00B00157">
        <w:rPr>
          <w:b/>
        </w:rPr>
        <w:t>International Council of Shopping Centers Scholarship</w:t>
      </w:r>
      <w:r w:rsidR="00B00157">
        <w:t>, 1993.</w:t>
      </w:r>
      <w:proofErr w:type="gramEnd"/>
    </w:p>
    <w:p w:rsidR="00DE0854" w:rsidRDefault="00DE0854" w:rsidP="00DE0854">
      <w:pPr>
        <w:spacing w:after="0" w:line="240" w:lineRule="auto"/>
      </w:pPr>
      <w:proofErr w:type="gramStart"/>
      <w:r w:rsidRPr="00B00157">
        <w:rPr>
          <w:b/>
        </w:rPr>
        <w:t>American Society of Real Estate Counselors Scholarship</w:t>
      </w:r>
      <w:r w:rsidR="00B00157">
        <w:t>, 1993.</w:t>
      </w:r>
      <w:proofErr w:type="gramEnd"/>
    </w:p>
    <w:p w:rsidR="00DE0854" w:rsidRDefault="00DE0854" w:rsidP="00DE0854">
      <w:pPr>
        <w:spacing w:after="0" w:line="240" w:lineRule="auto"/>
      </w:pPr>
      <w:proofErr w:type="gramStart"/>
      <w:r w:rsidRPr="00B00157">
        <w:rPr>
          <w:b/>
        </w:rPr>
        <w:t>William M. Moore Denver Board of Realtors Scholarship</w:t>
      </w:r>
      <w:r w:rsidR="00B00157">
        <w:t>, 1992.</w:t>
      </w:r>
      <w:proofErr w:type="gramEnd"/>
    </w:p>
    <w:p w:rsidR="00DE0854" w:rsidRPr="00B00157" w:rsidRDefault="00DE0854" w:rsidP="00B00157">
      <w:pPr>
        <w:spacing w:before="240" w:after="0" w:line="240" w:lineRule="auto"/>
        <w:rPr>
          <w:b/>
          <w:u w:val="single"/>
        </w:rPr>
      </w:pPr>
      <w:r w:rsidRPr="00B00157">
        <w:rPr>
          <w:b/>
          <w:u w:val="single"/>
        </w:rPr>
        <w:t xml:space="preserve">Licenses Held: </w:t>
      </w:r>
    </w:p>
    <w:p w:rsidR="00DE0854" w:rsidRDefault="00DE0854" w:rsidP="00B00157">
      <w:pPr>
        <w:spacing w:before="240" w:after="0" w:line="240" w:lineRule="auto"/>
      </w:pPr>
      <w:r>
        <w:t>Colorado Registered Appra</w:t>
      </w:r>
      <w:r w:rsidR="00B00157">
        <w:t>iser (2008 through present)</w:t>
      </w:r>
    </w:p>
    <w:p w:rsidR="00DE0854" w:rsidRDefault="00DE0854" w:rsidP="00DE0854">
      <w:pPr>
        <w:spacing w:after="0" w:line="240" w:lineRule="auto"/>
      </w:pPr>
      <w:r>
        <w:t>Licensed Colorado Real Estat</w:t>
      </w:r>
      <w:r w:rsidR="00B00157">
        <w:t>e Broker (1986 through present)</w:t>
      </w:r>
    </w:p>
    <w:p w:rsidR="00DE0854" w:rsidRDefault="00DE0854" w:rsidP="00DE0854">
      <w:pPr>
        <w:spacing w:after="0" w:line="240" w:lineRule="auto"/>
      </w:pPr>
      <w:r>
        <w:t xml:space="preserve">Licensed </w:t>
      </w:r>
      <w:r w:rsidR="00B00157">
        <w:t>Texas Real Estate Broker (</w:t>
      </w:r>
      <w:r w:rsidR="000F11A8">
        <w:t>Inactive</w:t>
      </w:r>
      <w:r w:rsidR="00B00157">
        <w:t>)</w:t>
      </w:r>
    </w:p>
    <w:p w:rsidR="00B00157" w:rsidRDefault="00B00157" w:rsidP="00B00157">
      <w:pPr>
        <w:spacing w:before="240" w:after="0" w:line="240" w:lineRule="auto"/>
        <w:rPr>
          <w:b/>
          <w:u w:val="single"/>
        </w:rPr>
      </w:pPr>
      <w:r w:rsidRPr="00B00157">
        <w:rPr>
          <w:b/>
          <w:u w:val="single"/>
        </w:rPr>
        <w:t>References:</w:t>
      </w:r>
    </w:p>
    <w:p w:rsidR="00B00157" w:rsidRDefault="00DE0854" w:rsidP="0057406D">
      <w:pPr>
        <w:spacing w:before="240" w:after="0" w:line="240" w:lineRule="auto"/>
      </w:pPr>
      <w:proofErr w:type="spellStart"/>
      <w:r>
        <w:t>Dr’s</w:t>
      </w:r>
      <w:proofErr w:type="spellEnd"/>
      <w:r>
        <w:t>. Levin</w:t>
      </w:r>
      <w:r w:rsidR="00B00157">
        <w:t xml:space="preserve">e, Mueller, </w:t>
      </w:r>
      <w:proofErr w:type="spellStart"/>
      <w:r w:rsidR="00B00157">
        <w:t>Crean</w:t>
      </w:r>
      <w:proofErr w:type="spellEnd"/>
      <w:r w:rsidR="00B00157">
        <w:t xml:space="preserve"> &amp; </w:t>
      </w:r>
      <w:proofErr w:type="spellStart"/>
      <w:r w:rsidR="00B00157">
        <w:t>Throupe</w:t>
      </w:r>
      <w:proofErr w:type="spellEnd"/>
      <w:r w:rsidR="00B00157">
        <w:tab/>
      </w:r>
      <w:r w:rsidR="00B00157">
        <w:tab/>
      </w:r>
      <w:r>
        <w:t>Joh</w:t>
      </w:r>
      <w:r w:rsidR="00B00157">
        <w:t>n Dee (formerly of First Union)</w:t>
      </w:r>
      <w:r w:rsidR="00B00157">
        <w:tab/>
        <w:t>Roger W. Thomas,</w:t>
      </w:r>
    </w:p>
    <w:p w:rsidR="0057406D" w:rsidRDefault="00DE0854" w:rsidP="0057406D">
      <w:pPr>
        <w:spacing w:after="0" w:line="240" w:lineRule="auto"/>
      </w:pPr>
      <w:r>
        <w:t>Professors</w:t>
      </w:r>
      <w:r w:rsidR="00B00157">
        <w:tab/>
      </w:r>
      <w:r w:rsidR="00B00157">
        <w:tab/>
      </w:r>
      <w:r w:rsidR="00B00157">
        <w:tab/>
      </w:r>
      <w:r w:rsidR="00B00157">
        <w:tab/>
      </w:r>
      <w:r w:rsidR="0057406D">
        <w:tab/>
      </w:r>
      <w:r>
        <w:t>Chief Operating Officer</w:t>
      </w:r>
      <w:r w:rsidR="00B00157">
        <w:tab/>
      </w:r>
      <w:r w:rsidR="00B00157">
        <w:tab/>
      </w:r>
      <w:r w:rsidR="00B00157">
        <w:tab/>
      </w:r>
      <w:r w:rsidR="0057406D">
        <w:t>Executive Vice President</w:t>
      </w:r>
    </w:p>
    <w:p w:rsidR="00DE0854" w:rsidRDefault="00DE0854" w:rsidP="0057406D">
      <w:pPr>
        <w:spacing w:after="0" w:line="240" w:lineRule="auto"/>
      </w:pPr>
      <w:r>
        <w:t xml:space="preserve">Burns School of Real Estate &amp; </w:t>
      </w:r>
      <w:proofErr w:type="spellStart"/>
      <w:r>
        <w:t>Const</w:t>
      </w:r>
      <w:proofErr w:type="spellEnd"/>
      <w:r>
        <w:t>/</w:t>
      </w:r>
      <w:proofErr w:type="spellStart"/>
      <w:r>
        <w:t>Mgmt</w:t>
      </w:r>
      <w:proofErr w:type="spellEnd"/>
      <w:r w:rsidR="0057406D">
        <w:tab/>
      </w:r>
      <w:r>
        <w:t>Whitestone REIT</w:t>
      </w:r>
      <w:r w:rsidR="0057406D">
        <w:tab/>
      </w:r>
      <w:r w:rsidR="0057406D">
        <w:tab/>
      </w:r>
      <w:r w:rsidR="0057406D">
        <w:tab/>
        <w:t>&amp; General Counsel</w:t>
      </w:r>
    </w:p>
    <w:p w:rsidR="00DE0854" w:rsidRDefault="00DE0854" w:rsidP="00DE0854">
      <w:pPr>
        <w:spacing w:after="0" w:line="240" w:lineRule="auto"/>
      </w:pPr>
      <w:r>
        <w:t>University of Denver</w:t>
      </w:r>
      <w:r w:rsidR="0057406D">
        <w:tab/>
      </w:r>
      <w:r w:rsidR="0057406D">
        <w:tab/>
      </w:r>
      <w:r w:rsidR="0057406D">
        <w:tab/>
      </w:r>
      <w:r w:rsidR="0057406D">
        <w:tab/>
      </w:r>
      <w:r>
        <w:t>2600 South Gessner</w:t>
      </w:r>
      <w:r w:rsidR="0057406D">
        <w:tab/>
      </w:r>
      <w:r w:rsidR="0057406D">
        <w:tab/>
      </w:r>
      <w:r w:rsidR="0057406D">
        <w:tab/>
        <w:t>Mack-Cali Realty Corp</w:t>
      </w:r>
    </w:p>
    <w:p w:rsidR="00DE0854" w:rsidRDefault="00DE0854" w:rsidP="00DE0854">
      <w:pPr>
        <w:spacing w:after="0" w:line="240" w:lineRule="auto"/>
      </w:pPr>
      <w:r>
        <w:t xml:space="preserve">Denver, CO </w:t>
      </w:r>
      <w:r w:rsidR="0057406D">
        <w:tab/>
      </w:r>
      <w:r w:rsidR="0057406D">
        <w:tab/>
      </w:r>
      <w:r w:rsidR="0057406D">
        <w:tab/>
      </w:r>
      <w:r w:rsidR="0057406D">
        <w:tab/>
      </w:r>
      <w:r w:rsidR="0057406D">
        <w:tab/>
      </w:r>
      <w:r>
        <w:t>Houston, TX 77063</w:t>
      </w:r>
      <w:r w:rsidR="0057406D">
        <w:tab/>
      </w:r>
      <w:r w:rsidR="0057406D">
        <w:tab/>
      </w:r>
      <w:r w:rsidR="0057406D">
        <w:tab/>
      </w:r>
      <w:r>
        <w:t xml:space="preserve">Edison, New Jersey </w:t>
      </w:r>
    </w:p>
    <w:p w:rsidR="00460276" w:rsidRDefault="00DE0854" w:rsidP="00DE0854">
      <w:pPr>
        <w:spacing w:after="0" w:line="240" w:lineRule="auto"/>
      </w:pPr>
      <w:r>
        <w:t>(303) 871-3432</w:t>
      </w:r>
      <w:r w:rsidR="0057406D">
        <w:tab/>
      </w:r>
      <w:r w:rsidR="0057406D">
        <w:tab/>
      </w:r>
      <w:r w:rsidR="0057406D">
        <w:tab/>
      </w:r>
      <w:r w:rsidR="0057406D">
        <w:tab/>
      </w:r>
      <w:r w:rsidR="0057406D">
        <w:tab/>
      </w:r>
      <w:r>
        <w:t>(713) 827-9595</w:t>
      </w:r>
      <w:r w:rsidR="0057406D">
        <w:tab/>
      </w:r>
      <w:r w:rsidR="0057406D">
        <w:tab/>
      </w:r>
      <w:r w:rsidR="0057406D">
        <w:tab/>
      </w:r>
      <w:r w:rsidR="0057406D">
        <w:tab/>
        <w:t>(908)-272-8000</w:t>
      </w:r>
    </w:p>
    <w:sectPr w:rsidR="00460276" w:rsidSect="00D02CB7">
      <w:headerReference w:type="default" r:id="rId10"/>
      <w:footerReference w:type="default" r:id="rId11"/>
      <w:headerReference w:type="first" r:id="rId12"/>
      <w:footerReference w:type="first" r:id="rId13"/>
      <w:pgSz w:w="12240" w:h="15840"/>
      <w:pgMar w:top="525"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68" w:rsidRDefault="00070768" w:rsidP="00653C35">
      <w:pPr>
        <w:spacing w:after="0" w:line="240" w:lineRule="auto"/>
      </w:pPr>
      <w:r>
        <w:separator/>
      </w:r>
    </w:p>
  </w:endnote>
  <w:endnote w:type="continuationSeparator" w:id="0">
    <w:p w:rsidR="00070768" w:rsidRDefault="00070768" w:rsidP="0065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F6" w:rsidRPr="009878F6" w:rsidRDefault="009878F6" w:rsidP="007222A4">
    <w:pPr>
      <w:pStyle w:val="Footer"/>
      <w:pBdr>
        <w:top w:val="thinThickSmallGap" w:sz="24" w:space="1" w:color="B0171F"/>
      </w:pBdr>
      <w:jc w:val="right"/>
      <w:rPr>
        <w:rFonts w:asciiTheme="majorHAnsi" w:hAnsiTheme="majorHAnsi"/>
      </w:rPr>
    </w:pPr>
    <w:r>
      <w:rPr>
        <w:rFonts w:asciiTheme="majorHAnsi" w:hAnsiTheme="majorHAnsi"/>
      </w:rPr>
      <w:t xml:space="preserve">Page </w:t>
    </w:r>
    <w:r w:rsidR="00F121DE" w:rsidRPr="009878F6">
      <w:rPr>
        <w:rFonts w:asciiTheme="majorHAnsi" w:hAnsiTheme="majorHAnsi"/>
      </w:rPr>
      <w:fldChar w:fldCharType="begin"/>
    </w:r>
    <w:r w:rsidRPr="009878F6">
      <w:rPr>
        <w:rFonts w:asciiTheme="majorHAnsi" w:hAnsiTheme="majorHAnsi"/>
      </w:rPr>
      <w:instrText xml:space="preserve"> PAGE   \* MERGEFORMAT </w:instrText>
    </w:r>
    <w:r w:rsidR="00F121DE" w:rsidRPr="009878F6">
      <w:rPr>
        <w:rFonts w:asciiTheme="majorHAnsi" w:hAnsiTheme="majorHAnsi"/>
      </w:rPr>
      <w:fldChar w:fldCharType="separate"/>
    </w:r>
    <w:r w:rsidR="009E0586">
      <w:rPr>
        <w:rFonts w:asciiTheme="majorHAnsi" w:hAnsiTheme="majorHAnsi"/>
        <w:noProof/>
      </w:rPr>
      <w:t>2</w:t>
    </w:r>
    <w:r w:rsidR="00F121DE" w:rsidRPr="009878F6">
      <w:rPr>
        <w:rFonts w:asciiTheme="majorHAnsi" w:hAnsiTheme="majorHAnsi"/>
      </w:rPr>
      <w:fldChar w:fldCharType="end"/>
    </w:r>
    <w:r>
      <w:rPr>
        <w:rFonts w:asciiTheme="majorHAnsi" w:hAnsiTheme="majorHAnsi"/>
      </w:rPr>
      <w:t xml:space="preserve"> of </w:t>
    </w:r>
    <w:r w:rsidR="00F121DE" w:rsidRPr="009878F6">
      <w:rPr>
        <w:rFonts w:asciiTheme="majorHAnsi" w:hAnsiTheme="majorHAnsi"/>
      </w:rPr>
      <w:fldChar w:fldCharType="begin"/>
    </w:r>
    <w:r w:rsidRPr="009878F6">
      <w:rPr>
        <w:rFonts w:asciiTheme="majorHAnsi" w:hAnsiTheme="majorHAnsi"/>
      </w:rPr>
      <w:instrText xml:space="preserve"> NUMPAGES  </w:instrText>
    </w:r>
    <w:r w:rsidR="00F121DE" w:rsidRPr="009878F6">
      <w:rPr>
        <w:rFonts w:asciiTheme="majorHAnsi" w:hAnsiTheme="majorHAnsi"/>
      </w:rPr>
      <w:fldChar w:fldCharType="separate"/>
    </w:r>
    <w:r w:rsidR="009E0586">
      <w:rPr>
        <w:rFonts w:asciiTheme="majorHAnsi" w:hAnsiTheme="majorHAnsi"/>
        <w:noProof/>
      </w:rPr>
      <w:t>4</w:t>
    </w:r>
    <w:r w:rsidR="00F121DE" w:rsidRPr="009878F6">
      <w:rPr>
        <w:rFonts w:asciiTheme="majorHAnsi" w:hAnsiTheme="maj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CD" w:rsidRPr="00E31ECD" w:rsidRDefault="00E31ECD" w:rsidP="007222A4">
    <w:pPr>
      <w:pStyle w:val="Footer"/>
      <w:pBdr>
        <w:top w:val="thinThickSmallGap" w:sz="24" w:space="1" w:color="B0171F"/>
      </w:pBdr>
      <w:jc w:val="right"/>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68" w:rsidRDefault="00070768" w:rsidP="00653C35">
      <w:pPr>
        <w:spacing w:after="0" w:line="240" w:lineRule="auto"/>
      </w:pPr>
      <w:r>
        <w:separator/>
      </w:r>
    </w:p>
  </w:footnote>
  <w:footnote w:type="continuationSeparator" w:id="0">
    <w:p w:rsidR="00070768" w:rsidRDefault="00070768" w:rsidP="00653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B7" w:rsidRPr="00D02CB7" w:rsidRDefault="00653C35" w:rsidP="00D02CB7">
    <w:pPr>
      <w:pStyle w:val="Header"/>
      <w:pBdr>
        <w:bottom w:val="thickThinSmallGap" w:sz="24" w:space="0" w:color="B0171F"/>
      </w:pBdr>
      <w:jc w:val="center"/>
      <w:rPr>
        <w:rFonts w:asciiTheme="majorHAnsi" w:eastAsiaTheme="majorEastAsia" w:hAnsiTheme="majorHAnsi" w:cstheme="majorBidi"/>
        <w:b/>
        <w:sz w:val="32"/>
        <w:szCs w:val="32"/>
      </w:rPr>
    </w:pPr>
    <w:r w:rsidRPr="00D02CB7">
      <w:rPr>
        <w:rFonts w:asciiTheme="majorHAnsi" w:eastAsiaTheme="majorEastAsia" w:hAnsiTheme="majorHAnsi" w:cstheme="majorBidi"/>
        <w:b/>
        <w:sz w:val="32"/>
        <w:szCs w:val="32"/>
      </w:rPr>
      <w:t xml:space="preserve">Kyle </w:t>
    </w:r>
    <w:proofErr w:type="spellStart"/>
    <w:r w:rsidRPr="00D02CB7">
      <w:rPr>
        <w:rFonts w:asciiTheme="majorHAnsi" w:eastAsiaTheme="majorEastAsia" w:hAnsiTheme="majorHAnsi" w:cstheme="majorBidi"/>
        <w:b/>
        <w:sz w:val="32"/>
        <w:szCs w:val="32"/>
      </w:rPr>
      <w:t>Cascioli</w:t>
    </w:r>
    <w:proofErr w:type="spellEnd"/>
  </w:p>
  <w:p w:rsidR="00D02CB7" w:rsidRPr="00D02CB7" w:rsidRDefault="00D02CB7">
    <w:pP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F6" w:rsidRPr="00D02CB7" w:rsidRDefault="009878F6" w:rsidP="00D02CB7">
    <w:pPr>
      <w:pStyle w:val="Header"/>
      <w:pBdr>
        <w:bottom w:val="thickThinSmallGap" w:sz="24" w:space="0" w:color="B0171F"/>
      </w:pBdr>
      <w:rPr>
        <w:rFonts w:asciiTheme="majorHAnsi" w:eastAsiaTheme="majorEastAsia" w:hAnsiTheme="majorHAnsi" w:cstheme="majorBidi"/>
        <w:b/>
        <w:sz w:val="32"/>
        <w:szCs w:val="32"/>
      </w:rPr>
    </w:pPr>
    <w:r w:rsidRPr="00D02CB7">
      <w:rPr>
        <w:rFonts w:asciiTheme="majorHAnsi" w:eastAsiaTheme="majorEastAsia" w:hAnsiTheme="majorHAnsi" w:cstheme="majorBidi"/>
        <w:b/>
        <w:sz w:val="32"/>
        <w:szCs w:val="32"/>
      </w:rPr>
      <w:t xml:space="preserve">Kyle </w:t>
    </w:r>
    <w:proofErr w:type="spellStart"/>
    <w:r w:rsidRPr="00D02CB7">
      <w:rPr>
        <w:rFonts w:asciiTheme="majorHAnsi" w:eastAsiaTheme="majorEastAsia" w:hAnsiTheme="majorHAnsi" w:cstheme="majorBidi"/>
        <w:b/>
        <w:sz w:val="32"/>
        <w:szCs w:val="32"/>
      </w:rPr>
      <w:t>Cascioli</w:t>
    </w:r>
    <w:proofErr w:type="spellEnd"/>
  </w:p>
  <w:p w:rsidR="009878F6" w:rsidRDefault="009878F6" w:rsidP="00D02CB7">
    <w:pPr>
      <w:pStyle w:val="Header"/>
    </w:pPr>
    <w:r>
      <w:t>3813 South Atchison Way, Aurora, CO 80014 | 303.501.6967 | kcasciol@du.edu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99F"/>
    <w:multiLevelType w:val="hybridMultilevel"/>
    <w:tmpl w:val="1D36F9DA"/>
    <w:lvl w:ilvl="0" w:tplc="04090001">
      <w:start w:val="1"/>
      <w:numFmt w:val="bullet"/>
      <w:lvlText w:val=""/>
      <w:lvlJc w:val="left"/>
      <w:pPr>
        <w:ind w:left="720" w:hanging="360"/>
      </w:pPr>
      <w:rPr>
        <w:rFonts w:ascii="Symbol" w:hAnsi="Symbol" w:hint="default"/>
      </w:rPr>
    </w:lvl>
    <w:lvl w:ilvl="1" w:tplc="A8404F9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481DC0"/>
    <w:multiLevelType w:val="hybridMultilevel"/>
    <w:tmpl w:val="21EA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54"/>
    <w:rsid w:val="00061E90"/>
    <w:rsid w:val="0006462E"/>
    <w:rsid w:val="00070768"/>
    <w:rsid w:val="000F11A8"/>
    <w:rsid w:val="003569C5"/>
    <w:rsid w:val="00380767"/>
    <w:rsid w:val="0044452F"/>
    <w:rsid w:val="00460276"/>
    <w:rsid w:val="004D142B"/>
    <w:rsid w:val="00521BAF"/>
    <w:rsid w:val="0057406D"/>
    <w:rsid w:val="005B6AE2"/>
    <w:rsid w:val="00653C35"/>
    <w:rsid w:val="006620BE"/>
    <w:rsid w:val="006713DC"/>
    <w:rsid w:val="00691A4A"/>
    <w:rsid w:val="006B1ECA"/>
    <w:rsid w:val="007222A4"/>
    <w:rsid w:val="00841A9E"/>
    <w:rsid w:val="008556FC"/>
    <w:rsid w:val="0086392C"/>
    <w:rsid w:val="00940C45"/>
    <w:rsid w:val="009847B5"/>
    <w:rsid w:val="009878F6"/>
    <w:rsid w:val="009B07D6"/>
    <w:rsid w:val="009E0586"/>
    <w:rsid w:val="00A51E22"/>
    <w:rsid w:val="00B00157"/>
    <w:rsid w:val="00B11C25"/>
    <w:rsid w:val="00B164E0"/>
    <w:rsid w:val="00B63FC6"/>
    <w:rsid w:val="00B675F3"/>
    <w:rsid w:val="00B83970"/>
    <w:rsid w:val="00B84F3C"/>
    <w:rsid w:val="00BA25FA"/>
    <w:rsid w:val="00BF6AA1"/>
    <w:rsid w:val="00C06F86"/>
    <w:rsid w:val="00CC549E"/>
    <w:rsid w:val="00D02CB7"/>
    <w:rsid w:val="00D74321"/>
    <w:rsid w:val="00D82324"/>
    <w:rsid w:val="00DB333E"/>
    <w:rsid w:val="00DD2A74"/>
    <w:rsid w:val="00DE0854"/>
    <w:rsid w:val="00E0509D"/>
    <w:rsid w:val="00E14B58"/>
    <w:rsid w:val="00E31ECD"/>
    <w:rsid w:val="00E8472A"/>
    <w:rsid w:val="00E84963"/>
    <w:rsid w:val="00EB7B5A"/>
    <w:rsid w:val="00F121DE"/>
    <w:rsid w:val="00F51F7B"/>
    <w:rsid w:val="00FA76FE"/>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157"/>
    <w:pPr>
      <w:ind w:left="720"/>
      <w:contextualSpacing/>
    </w:pPr>
  </w:style>
  <w:style w:type="paragraph" w:styleId="Header">
    <w:name w:val="header"/>
    <w:basedOn w:val="Normal"/>
    <w:link w:val="HeaderChar"/>
    <w:uiPriority w:val="99"/>
    <w:unhideWhenUsed/>
    <w:rsid w:val="00653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35"/>
  </w:style>
  <w:style w:type="paragraph" w:styleId="Footer">
    <w:name w:val="footer"/>
    <w:basedOn w:val="Normal"/>
    <w:link w:val="FooterChar"/>
    <w:uiPriority w:val="99"/>
    <w:unhideWhenUsed/>
    <w:rsid w:val="00653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35"/>
  </w:style>
  <w:style w:type="paragraph" w:styleId="BalloonText">
    <w:name w:val="Balloon Text"/>
    <w:basedOn w:val="Normal"/>
    <w:link w:val="BalloonTextChar"/>
    <w:uiPriority w:val="99"/>
    <w:semiHidden/>
    <w:unhideWhenUsed/>
    <w:rsid w:val="00653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157"/>
    <w:pPr>
      <w:ind w:left="720"/>
      <w:contextualSpacing/>
    </w:pPr>
  </w:style>
  <w:style w:type="paragraph" w:styleId="Header">
    <w:name w:val="header"/>
    <w:basedOn w:val="Normal"/>
    <w:link w:val="HeaderChar"/>
    <w:uiPriority w:val="99"/>
    <w:unhideWhenUsed/>
    <w:rsid w:val="00653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35"/>
  </w:style>
  <w:style w:type="paragraph" w:styleId="Footer">
    <w:name w:val="footer"/>
    <w:basedOn w:val="Normal"/>
    <w:link w:val="FooterChar"/>
    <w:uiPriority w:val="99"/>
    <w:unhideWhenUsed/>
    <w:rsid w:val="00653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35"/>
  </w:style>
  <w:style w:type="paragraph" w:styleId="BalloonText">
    <w:name w:val="Balloon Text"/>
    <w:basedOn w:val="Normal"/>
    <w:link w:val="BalloonTextChar"/>
    <w:uiPriority w:val="99"/>
    <w:semiHidden/>
    <w:unhideWhenUsed/>
    <w:rsid w:val="00653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A7E3E-A10F-4488-B1B4-545FE369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Kyle Cascioli</vt:lpstr>
    </vt:vector>
  </TitlesOfParts>
  <Company>..</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Kyle Cascioli</dc:title>
  <dc:creator>Erik S. Husted</dc:creator>
  <cp:lastModifiedBy>Arthur</cp:lastModifiedBy>
  <cp:revision>2</cp:revision>
  <cp:lastPrinted>2014-10-13T18:51:00Z</cp:lastPrinted>
  <dcterms:created xsi:type="dcterms:W3CDTF">2014-10-21T16:33:00Z</dcterms:created>
  <dcterms:modified xsi:type="dcterms:W3CDTF">2014-10-21T16:33:00Z</dcterms:modified>
</cp:coreProperties>
</file>